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2">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3">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4">
      <w:pPr>
        <w:rPr>
          <w:rFonts w:ascii="Museo Sans 500" w:cs="Museo Sans 500" w:eastAsia="Museo Sans 500" w:hAnsi="Museo Sans 500"/>
          <w:b w:val="1"/>
        </w:rPr>
      </w:pPr>
      <w:r w:rsidDel="00000000" w:rsidR="00000000" w:rsidRPr="00000000">
        <w:rPr>
          <w:rtl w:val="0"/>
        </w:rPr>
      </w:r>
    </w:p>
    <w:p w:rsidR="00000000" w:rsidDel="00000000" w:rsidP="00000000" w:rsidRDefault="00000000" w:rsidRPr="00000000" w14:paraId="00000005">
      <w:pPr>
        <w:rPr>
          <w:rFonts w:ascii="Museo Sans 500" w:cs="Museo Sans 500" w:eastAsia="Museo Sans 500" w:hAnsi="Museo Sans 500"/>
          <w:b w:val="1"/>
        </w:rPr>
      </w:pPr>
      <w:r w:rsidDel="00000000" w:rsidR="00000000" w:rsidRPr="00000000">
        <w:rPr>
          <w:rFonts w:ascii="Museo Sans 500" w:cs="Museo Sans 500" w:eastAsia="Museo Sans 500" w:hAnsi="Museo Sans 500"/>
          <w:b w:val="1"/>
          <w:rtl w:val="0"/>
        </w:rPr>
        <w:t xml:space="preserve">FOR IMMEDIATE RELEASE</w:t>
      </w:r>
    </w:p>
    <w:p w:rsidR="00000000" w:rsidDel="00000000" w:rsidP="00000000" w:rsidRDefault="00000000" w:rsidRPr="00000000" w14:paraId="00000006">
      <w:pPr>
        <w:jc w:val="right"/>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rtl w:val="0"/>
        </w:rPr>
        <w:br w:type="textWrapping"/>
      </w:r>
      <w:r w:rsidDel="00000000" w:rsidR="00000000" w:rsidRPr="00000000">
        <w:rPr>
          <w:rFonts w:ascii="Museo Sans 500" w:cs="Museo Sans 500" w:eastAsia="Museo Sans 500" w:hAnsi="Museo Sans 500"/>
          <w:b w:val="1"/>
          <w:sz w:val="22"/>
          <w:szCs w:val="22"/>
          <w:rtl w:val="0"/>
        </w:rPr>
        <w:t xml:space="preserve">Contact:</w:t>
      </w:r>
      <w:r w:rsidDel="00000000" w:rsidR="00000000" w:rsidRPr="00000000">
        <w:rPr>
          <w:rFonts w:ascii="Museo Sans 500" w:cs="Museo Sans 500" w:eastAsia="Museo Sans 500" w:hAnsi="Museo Sans 500"/>
          <w:sz w:val="22"/>
          <w:szCs w:val="22"/>
          <w:rtl w:val="0"/>
        </w:rPr>
        <w:t xml:space="preserve"> [Your Name and Title]</w:t>
        <w:br w:type="textWrapping"/>
      </w:r>
      <w:r w:rsidDel="00000000" w:rsidR="00000000" w:rsidRPr="00000000">
        <w:rPr>
          <w:rFonts w:ascii="Museo Sans 500" w:cs="Museo Sans 500" w:eastAsia="Museo Sans 500" w:hAnsi="Museo Sans 500"/>
          <w:b w:val="1"/>
          <w:sz w:val="22"/>
          <w:szCs w:val="22"/>
          <w:rtl w:val="0"/>
        </w:rPr>
        <w:t xml:space="preserve">Phone:</w:t>
      </w:r>
      <w:r w:rsidDel="00000000" w:rsidR="00000000" w:rsidRPr="00000000">
        <w:rPr>
          <w:rFonts w:ascii="Museo Sans 500" w:cs="Museo Sans 500" w:eastAsia="Museo Sans 500" w:hAnsi="Museo Sans 500"/>
          <w:sz w:val="22"/>
          <w:szCs w:val="22"/>
          <w:rtl w:val="0"/>
        </w:rPr>
        <w:t xml:space="preserve"> [Your Phone Number]</w:t>
        <w:br w:type="textWrapping"/>
      </w:r>
      <w:r w:rsidDel="00000000" w:rsidR="00000000" w:rsidRPr="00000000">
        <w:rPr>
          <w:rFonts w:ascii="Museo Sans 500" w:cs="Museo Sans 500" w:eastAsia="Museo Sans 500" w:hAnsi="Museo Sans 500"/>
          <w:b w:val="1"/>
          <w:sz w:val="22"/>
          <w:szCs w:val="22"/>
          <w:rtl w:val="0"/>
        </w:rPr>
        <w:t xml:space="preserve">Email:</w:t>
      </w:r>
      <w:r w:rsidDel="00000000" w:rsidR="00000000" w:rsidRPr="00000000">
        <w:rPr>
          <w:rFonts w:ascii="Museo Sans 500" w:cs="Museo Sans 500" w:eastAsia="Museo Sans 500" w:hAnsi="Museo Sans 500"/>
          <w:sz w:val="22"/>
          <w:szCs w:val="22"/>
          <w:rtl w:val="0"/>
        </w:rPr>
        <w:t xml:space="preserve"> [Your Email]</w:t>
      </w:r>
    </w:p>
    <w:p w:rsidR="00000000" w:rsidDel="00000000" w:rsidP="00000000" w:rsidRDefault="00000000" w:rsidRPr="00000000" w14:paraId="00000007">
      <w:pPr>
        <w:jc w:val="center"/>
        <w:rPr>
          <w:rFonts w:ascii="Museo Sans 500" w:cs="Museo Sans 500" w:eastAsia="Museo Sans 500" w:hAnsi="Museo Sans 500"/>
          <w:b w:val="1"/>
          <w:sz w:val="22"/>
          <w:szCs w:val="22"/>
        </w:rPr>
      </w:pPr>
      <w:r w:rsidDel="00000000" w:rsidR="00000000" w:rsidRPr="00000000">
        <w:rPr>
          <w:rtl w:val="0"/>
        </w:rPr>
      </w:r>
    </w:p>
    <w:p w:rsidR="00000000" w:rsidDel="00000000" w:rsidP="00000000" w:rsidRDefault="00000000" w:rsidRPr="00000000" w14:paraId="00000008">
      <w:pPr>
        <w:jc w:val="center"/>
        <w:rPr>
          <w:rFonts w:ascii="Museo Sans 500" w:cs="Museo Sans 500" w:eastAsia="Museo Sans 500" w:hAnsi="Museo Sans 500"/>
          <w:b w:val="1"/>
          <w:sz w:val="22"/>
          <w:szCs w:val="22"/>
        </w:rPr>
      </w:pPr>
      <w:r w:rsidDel="00000000" w:rsidR="00000000" w:rsidRPr="00000000">
        <w:rPr>
          <w:rFonts w:ascii="Museo Sans 500" w:cs="Museo Sans 500" w:eastAsia="Museo Sans 500" w:hAnsi="Museo Sans 500"/>
          <w:b w:val="1"/>
          <w:sz w:val="22"/>
          <w:szCs w:val="22"/>
          <w:rtl w:val="0"/>
        </w:rPr>
        <w:t xml:space="preserve">[Name of Chapter/High School] Students Participate in Missouri FCCLA Industry Immersion Event at KC Sports</w:t>
      </w:r>
    </w:p>
    <w:p w:rsidR="00000000" w:rsidDel="00000000" w:rsidP="00000000" w:rsidRDefault="00000000" w:rsidRPr="00000000" w14:paraId="00000009">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A">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b w:val="1"/>
          <w:sz w:val="22"/>
          <w:szCs w:val="22"/>
          <w:rtl w:val="0"/>
        </w:rPr>
        <w:t xml:space="preserve">September 26, 2025, KANSAS CITY, MO</w:t>
      </w:r>
      <w:r w:rsidDel="00000000" w:rsidR="00000000" w:rsidRPr="00000000">
        <w:rPr>
          <w:rFonts w:ascii="Museo Sans 500" w:cs="Museo Sans 500" w:eastAsia="Museo Sans 500" w:hAnsi="Museo Sans 500"/>
          <w:sz w:val="22"/>
          <w:szCs w:val="22"/>
          <w:rtl w:val="0"/>
        </w:rPr>
        <w:t xml:space="preserve"> – ___ students from [Name of Chapter/High School] attended Missouri FCCLA’s Industry Immersion event at Six Flags, where they joined peers from across the state to engage in hands-on learning and explore future career paths in Family and Consumer Sciences (FCS). This immersive experience provided students with valuable insights into career readiness and leadership development, all in the unique setting of one of Missouri's most iconic locations: Kansas City.</w:t>
      </w:r>
    </w:p>
    <w:p w:rsidR="00000000" w:rsidDel="00000000" w:rsidP="00000000" w:rsidRDefault="00000000" w:rsidRPr="00000000" w14:paraId="0000000B">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C">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[Student Name(s)] from [City/Chapter Name] represented [Name of Chapter/High School] at the Industry Immersion event. The day began with an opening session led by Missouri FCCLA staff members, where students were introduced to key principles of leadership and the importance of career exploration. Students toured the stadiums of Kansas City’s premiere teams - Royals, Chiefs, and KC Currents - ending the day by watching the Currents face the Chicago Stars. Through workshops, interactive activities, and group discussions, participants gained new skills and connected with fellow FCCLA members, fostering a sense of community and shared purpose.</w:t>
      </w:r>
    </w:p>
    <w:p w:rsidR="00000000" w:rsidDel="00000000" w:rsidP="00000000" w:rsidRDefault="00000000" w:rsidRPr="00000000" w14:paraId="0000000D">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0E">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[Include a quote from a student about their experience, such as: “The Industry Immersion event was a fantastic opportunity to see how the skills we’re learning in FCCLA can be applied in real-world careers,” said (Student’s Name), (Title, if any) from (School Name).]</w:t>
      </w:r>
    </w:p>
    <w:p w:rsidR="00000000" w:rsidDel="00000000" w:rsidP="00000000" w:rsidRDefault="00000000" w:rsidRPr="00000000" w14:paraId="0000000F">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0">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sz w:val="22"/>
          <w:szCs w:val="22"/>
          <w:rtl w:val="0"/>
        </w:rPr>
        <w:t xml:space="preserve">Missouri FCCLA’s Industry Immersion event is designed to empower students by connecting them with industry experts and hands-on experiences, reinforcing the value of Career and Technical Education. For [Name of Chapter/High School] students, the event highlighted the many pathways available within FCS, preparing them for future leadership roles in their communities and careers.</w:t>
      </w:r>
    </w:p>
    <w:p w:rsidR="00000000" w:rsidDel="00000000" w:rsidP="00000000" w:rsidRDefault="00000000" w:rsidRPr="00000000" w14:paraId="00000011">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2">
      <w:pPr>
        <w:rPr>
          <w:rFonts w:ascii="Museo Sans 500" w:cs="Museo Sans 500" w:eastAsia="Museo Sans 500" w:hAnsi="Museo Sans 500"/>
          <w:sz w:val="22"/>
          <w:szCs w:val="22"/>
        </w:rPr>
      </w:pPr>
      <w:r w:rsidDel="00000000" w:rsidR="00000000" w:rsidRPr="00000000">
        <w:rPr>
          <w:rFonts w:ascii="Museo Sans 500" w:cs="Museo Sans 500" w:eastAsia="Museo Sans 500" w:hAnsi="Museo Sans 500"/>
          <w:b w:val="1"/>
          <w:sz w:val="22"/>
          <w:szCs w:val="22"/>
          <w:rtl w:val="0"/>
        </w:rPr>
        <w:t xml:space="preserve">About Missouri FCCLA</w:t>
      </w:r>
      <w:r w:rsidDel="00000000" w:rsidR="00000000" w:rsidRPr="00000000">
        <w:rPr>
          <w:rFonts w:ascii="Museo Sans 500" w:cs="Museo Sans 500" w:eastAsia="Museo Sans 500" w:hAnsi="Museo Sans 500"/>
          <w:sz w:val="22"/>
          <w:szCs w:val="22"/>
          <w:rtl w:val="0"/>
        </w:rPr>
        <w:br w:type="textWrapping"/>
        <w:t xml:space="preserve">Family, Career and Community Leaders of America (FCCLA) is a dynamic student-led organization that empowers youth on their journey to become the leaders of tomorrow.  It is the only Career and Technical Student Organization focused on careers that support families. Through Family and Consumer Sciences education, FCCLA addresses important personal, family, work, and societal issues. Members build practical skills and community mindedness through their FCCLA and FCS education. </w:t>
      </w:r>
    </w:p>
    <w:p w:rsidR="00000000" w:rsidDel="00000000" w:rsidP="00000000" w:rsidRDefault="00000000" w:rsidRPr="00000000" w14:paraId="00000013">
      <w:pPr>
        <w:rPr>
          <w:rFonts w:ascii="Museo Sans 500" w:cs="Museo Sans 500" w:eastAsia="Museo Sans 500" w:hAnsi="Museo Sans 500"/>
          <w:sz w:val="22"/>
          <w:szCs w:val="22"/>
        </w:rPr>
      </w:pPr>
      <w:r w:rsidDel="00000000" w:rsidR="00000000" w:rsidRPr="00000000">
        <w:rPr>
          <w:rtl w:val="0"/>
        </w:rPr>
      </w:r>
    </w:p>
    <w:p w:rsidR="00000000" w:rsidDel="00000000" w:rsidP="00000000" w:rsidRDefault="00000000" w:rsidRPr="00000000" w14:paraId="00000014">
      <w:pPr>
        <w:jc w:val="center"/>
        <w:rPr>
          <w:rFonts w:ascii="Museo Sans 500" w:cs="Museo Sans 500" w:eastAsia="Museo Sans 500" w:hAnsi="Museo Sans 500"/>
          <w:sz w:val="20"/>
          <w:szCs w:val="20"/>
        </w:rPr>
      </w:pPr>
      <w:r w:rsidDel="00000000" w:rsidR="00000000" w:rsidRPr="00000000">
        <w:rPr>
          <w:rFonts w:ascii="Museo Sans 500" w:cs="Museo Sans 500" w:eastAsia="Museo Sans 500" w:hAnsi="Museo Sans 500"/>
          <w:sz w:val="20"/>
          <w:szCs w:val="20"/>
          <w:rtl w:val="0"/>
        </w:rPr>
        <w:t xml:space="preserve">###</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-914396</wp:posOffset>
          </wp:positionH>
          <wp:positionV relativeFrom="paragraph">
            <wp:posOffset>-444496</wp:posOffset>
          </wp:positionV>
          <wp:extent cx="7795356" cy="10091490"/>
          <wp:effectExtent b="0" l="0" r="0" t="0"/>
          <wp:wrapNone/>
          <wp:docPr id="3911246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5356" cy="100914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3E060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E060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E060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E060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E060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E060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E060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E060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E060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E060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E060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E060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3E0602"/>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3E060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E060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E0602"/>
    <w:rPr>
      <w:i w:val="1"/>
      <w:iCs w:val="1"/>
      <w:color w:val="404040" w:themeColor="text1" w:themeTint="0000BF"/>
    </w:rPr>
  </w:style>
  <w:style w:type="paragraph" w:styleId="ListParagraph">
    <w:name w:val="List Paragraph"/>
    <w:basedOn w:val="Normal"/>
    <w:uiPriority w:val="34"/>
    <w:qFormat w:val="1"/>
    <w:rsid w:val="003E0602"/>
    <w:pPr>
      <w:ind w:left="720"/>
      <w:contextualSpacing w:val="1"/>
    </w:pPr>
  </w:style>
  <w:style w:type="character" w:styleId="IntenseEmphasis">
    <w:name w:val="Intense Emphasis"/>
    <w:basedOn w:val="DefaultParagraphFont"/>
    <w:uiPriority w:val="21"/>
    <w:qFormat w:val="1"/>
    <w:rsid w:val="003E0602"/>
    <w:rPr>
      <w:i w:val="1"/>
      <w:iCs w:val="1"/>
      <w:color w:val="0f4761" w:themeColor="accent1" w:themeShade="0000BF"/>
    </w:rPr>
  </w:style>
  <w:style w:type="paragraph" w:styleId="IntenseQuote">
    <w:name w:val="Intense Quote"/>
    <w:basedOn w:val="Normal"/>
    <w:next w:val="Normal"/>
    <w:link w:val="IntenseQuoteChar"/>
    <w:uiPriority w:val="30"/>
    <w:qFormat w:val="1"/>
    <w:rsid w:val="003E060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E0602"/>
    <w:rPr>
      <w:i w:val="1"/>
      <w:iCs w:val="1"/>
      <w:color w:val="0f4761" w:themeColor="accent1" w:themeShade="0000BF"/>
    </w:rPr>
  </w:style>
  <w:style w:type="character" w:styleId="IntenseReference">
    <w:name w:val="Intense Reference"/>
    <w:basedOn w:val="DefaultParagraphFont"/>
    <w:uiPriority w:val="32"/>
    <w:qFormat w:val="1"/>
    <w:rsid w:val="003E0602"/>
    <w:rPr>
      <w:b w:val="1"/>
      <w:bCs w:val="1"/>
      <w:smallCaps w:val="1"/>
      <w:color w:val="0f4761" w:themeColor="accent1" w:themeShade="0000BF"/>
      <w:spacing w:val="5"/>
    </w:rPr>
  </w:style>
  <w:style w:type="paragraph" w:styleId="Header">
    <w:name w:val="header"/>
    <w:basedOn w:val="Normal"/>
    <w:link w:val="HeaderChar"/>
    <w:uiPriority w:val="99"/>
    <w:unhideWhenUsed w:val="1"/>
    <w:rsid w:val="003E0602"/>
    <w:pPr>
      <w:tabs>
        <w:tab w:val="center" w:pos="4680"/>
        <w:tab w:val="right" w:pos="9360"/>
      </w:tabs>
    </w:pPr>
  </w:style>
  <w:style w:type="character" w:styleId="HeaderChar" w:customStyle="1">
    <w:name w:val="Header Char"/>
    <w:basedOn w:val="DefaultParagraphFont"/>
    <w:link w:val="Header"/>
    <w:uiPriority w:val="99"/>
    <w:rsid w:val="003E0602"/>
  </w:style>
  <w:style w:type="paragraph" w:styleId="Footer">
    <w:name w:val="footer"/>
    <w:basedOn w:val="Normal"/>
    <w:link w:val="FooterChar"/>
    <w:uiPriority w:val="99"/>
    <w:unhideWhenUsed w:val="1"/>
    <w:rsid w:val="003E0602"/>
    <w:pPr>
      <w:tabs>
        <w:tab w:val="center" w:pos="4680"/>
        <w:tab w:val="right" w:pos="9360"/>
      </w:tabs>
    </w:pPr>
  </w:style>
  <w:style w:type="character" w:styleId="FooterChar" w:customStyle="1">
    <w:name w:val="Footer Char"/>
    <w:basedOn w:val="DefaultParagraphFont"/>
    <w:link w:val="Footer"/>
    <w:uiPriority w:val="99"/>
    <w:rsid w:val="003E0602"/>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SnwMbbA670qHzZ0wTgeIf5JVA==">CgMxLjA4AHIhMW40RUZlY0YzY3kzTWI1Mzl5eEF1akhhU0xmNUM1X08w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2024-11-19T19:01:00Z</dcterms:created>
  <dc:creator>Easton Hrabe</dc:creator>
</cp:coreProperties>
</file>